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8C" w:rsidRDefault="00BC768C" w:rsidP="002048A3">
      <w:pPr>
        <w:pStyle w:val="berschrift2"/>
        <w:rPr>
          <w:b w:val="0"/>
          <w:color w:val="DC0000"/>
          <w:sz w:val="28"/>
          <w:szCs w:val="28"/>
          <w:lang w:val="de-AT"/>
        </w:rPr>
      </w:pPr>
      <w:r w:rsidRPr="00BC768C">
        <w:rPr>
          <w:b w:val="0"/>
          <w:color w:val="DC0000"/>
          <w:sz w:val="28"/>
          <w:szCs w:val="28"/>
          <w:lang w:val="de-AT"/>
        </w:rPr>
        <w:t xml:space="preserve">Arlberg1800: </w:t>
      </w:r>
      <w:proofErr w:type="spellStart"/>
      <w:r w:rsidRPr="00BC768C">
        <w:rPr>
          <w:b w:val="0"/>
          <w:color w:val="DC0000"/>
          <w:sz w:val="28"/>
          <w:szCs w:val="28"/>
          <w:lang w:val="de-AT"/>
        </w:rPr>
        <w:t>отважная</w:t>
      </w:r>
      <w:proofErr w:type="spellEnd"/>
      <w:r w:rsidRPr="00BC768C">
        <w:rPr>
          <w:b w:val="0"/>
          <w:color w:val="DC0000"/>
          <w:sz w:val="28"/>
          <w:szCs w:val="28"/>
          <w:lang w:val="de-AT"/>
        </w:rPr>
        <w:t xml:space="preserve"> </w:t>
      </w:r>
      <w:proofErr w:type="spellStart"/>
      <w:r w:rsidRPr="00BC768C">
        <w:rPr>
          <w:b w:val="0"/>
          <w:color w:val="DC0000"/>
          <w:sz w:val="28"/>
          <w:szCs w:val="28"/>
          <w:lang w:val="de-AT"/>
        </w:rPr>
        <w:t>история</w:t>
      </w:r>
      <w:proofErr w:type="spellEnd"/>
      <w:r w:rsidRPr="00BC768C">
        <w:rPr>
          <w:b w:val="0"/>
          <w:color w:val="DC0000"/>
          <w:sz w:val="28"/>
          <w:szCs w:val="28"/>
          <w:lang w:val="de-AT"/>
        </w:rPr>
        <w:t xml:space="preserve"> </w:t>
      </w:r>
      <w:proofErr w:type="spellStart"/>
      <w:r w:rsidRPr="00BC768C">
        <w:rPr>
          <w:b w:val="0"/>
          <w:color w:val="DC0000"/>
          <w:sz w:val="28"/>
          <w:szCs w:val="28"/>
          <w:lang w:val="de-AT"/>
        </w:rPr>
        <w:t>одной</w:t>
      </w:r>
      <w:proofErr w:type="spellEnd"/>
      <w:r w:rsidRPr="00BC768C">
        <w:rPr>
          <w:b w:val="0"/>
          <w:color w:val="DC0000"/>
          <w:sz w:val="28"/>
          <w:szCs w:val="28"/>
          <w:lang w:val="de-AT"/>
        </w:rPr>
        <w:t xml:space="preserve"> </w:t>
      </w:r>
      <w:proofErr w:type="spellStart"/>
      <w:r w:rsidRPr="00BC768C">
        <w:rPr>
          <w:b w:val="0"/>
          <w:color w:val="DC0000"/>
          <w:sz w:val="28"/>
          <w:szCs w:val="28"/>
          <w:lang w:val="de-AT"/>
        </w:rPr>
        <w:t>галереи</w:t>
      </w:r>
      <w:proofErr w:type="spellEnd"/>
    </w:p>
    <w:p w:rsidR="00BC768C" w:rsidRDefault="00BC768C" w:rsidP="002048A3">
      <w:pPr>
        <w:pStyle w:val="berschrift2"/>
        <w:rPr>
          <w:lang w:val="de-AT"/>
        </w:rPr>
      </w:pPr>
    </w:p>
    <w:p w:rsidR="002048A3" w:rsidRDefault="00BC768C" w:rsidP="002048A3">
      <w:pPr>
        <w:pStyle w:val="OEWVorlage"/>
        <w:jc w:val="both"/>
        <w:rPr>
          <w:lang w:val="ru-RU"/>
        </w:rPr>
      </w:pPr>
      <w:r w:rsidRPr="00BC768C">
        <w:rPr>
          <w:lang w:val="ru-RU"/>
        </w:rPr>
        <w:t>Несмотря на все трудности Флориану Вернеру (</w:t>
      </w:r>
      <w:r w:rsidRPr="00BC768C">
        <w:rPr>
          <w:lang w:val="de-AT"/>
        </w:rPr>
        <w:t>Florian</w:t>
      </w:r>
      <w:r w:rsidRPr="00BC768C">
        <w:rPr>
          <w:lang w:val="ru-RU"/>
        </w:rPr>
        <w:t xml:space="preserve"> </w:t>
      </w:r>
      <w:r w:rsidRPr="00BC768C">
        <w:rPr>
          <w:lang w:val="de-AT"/>
        </w:rPr>
        <w:t>Werner</w:t>
      </w:r>
      <w:r w:rsidRPr="00BC768C">
        <w:rPr>
          <w:lang w:val="ru-RU"/>
        </w:rPr>
        <w:t>) осенью 2015 года удалось реализовать проект мечты в Санкт-Кристофе (</w:t>
      </w:r>
      <w:r w:rsidRPr="00BC768C">
        <w:rPr>
          <w:lang w:val="de-AT"/>
        </w:rPr>
        <w:t>St</w:t>
      </w:r>
      <w:r w:rsidRPr="00BC768C">
        <w:rPr>
          <w:lang w:val="ru-RU"/>
        </w:rPr>
        <w:t xml:space="preserve">. </w:t>
      </w:r>
      <w:r w:rsidRPr="00BC768C">
        <w:rPr>
          <w:lang w:val="de-AT"/>
        </w:rPr>
        <w:t>Christoph</w:t>
      </w:r>
      <w:r w:rsidRPr="00BC768C">
        <w:rPr>
          <w:lang w:val="ru-RU"/>
        </w:rPr>
        <w:t>) в Арльберге: собственная художественная галерея на высоте 1800 метров. Расходы: 26 млн. евро. Выставки, концерты, кабаре – в самой высокогорной художественной галереи в Альпах 300 дней в году что-то происходит.</w:t>
      </w:r>
    </w:p>
    <w:p w:rsidR="00BC768C" w:rsidRDefault="00BC768C" w:rsidP="002048A3">
      <w:pPr>
        <w:pStyle w:val="OEWVorlage"/>
        <w:jc w:val="both"/>
        <w:rPr>
          <w:lang w:val="ru-RU"/>
        </w:rPr>
      </w:pPr>
    </w:p>
    <w:p w:rsidR="00BC768C" w:rsidRPr="00BC768C" w:rsidRDefault="00BC768C" w:rsidP="002048A3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berschrift2"/>
        <w:rPr>
          <w:lang w:val="ru-RU"/>
        </w:rPr>
      </w:pPr>
      <w:r w:rsidRPr="00BC768C">
        <w:rPr>
          <w:lang w:val="ru-RU"/>
        </w:rPr>
        <w:t xml:space="preserve">Приют для путников …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Высоко в горах на перевале Арльберга в местечке Санкт-Кристоф, где пасутся коровы, снежные склоны зовут прокатиться, а горные вершины – насладиться прогулкой, где сотни лет люди шли с востока на запад, по легенде, в 14 веке один свинопас построил гостиницу. Для путников этот приют был когда-то единственной защитой от непогоды, которая на этой высоте часто бывает безжалостной.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Эта гостиница существует и по сей день. Сегодня это пятизвездочный отель, которым с 60-х годов управляет семья Вернеров. Те, кто сегодня приезжает в Санкт-Кристоф и к Флориану Вернеру, управляющему отеля, сразу замечают длинное здание рядом со старинным домом. Здесь в прошлом году открылась галерея arlberg1800, самый высокогорный выставочный зал в Альпах. Амбициозный проект, ставший эстетической противоположностью шумного бурлящего горнолыжного туризма.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berschrift2"/>
        <w:rPr>
          <w:lang w:val="ru-RU"/>
        </w:rPr>
      </w:pPr>
      <w:r w:rsidRPr="00BC768C">
        <w:rPr>
          <w:lang w:val="ru-RU"/>
        </w:rPr>
        <w:t xml:space="preserve">… и самая высокогорная художественная галерея в Альпах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>В общей сложности площадь проекта составляет 1 500 м2. Сюда входят не только подземный выставочный зал, но и два коттеджа. Сердце проекта – концертный зал площадью 200 м2, в котором расположен концертный рояль Steinway D, а также места для 150 гостей. Рядом находится зал «White Space» (выставочное пространство для предметов искусства) площадью 600 м2 и с высотой потолков 8 м, а кроме того, две студии для художников, участвующих в проекте Residence ART and MUSIC. В наземных коттеджах, кроме того, в 2016 году было обустроено 15 гостиничных номеров площадью от 100 м² до 360 м². Здание галереи arlberg1800 соединено подземным проходом с отелем Arlberg Hospiz Hotel.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«Меня почти никто не понимал. Никто не проникся идеей того, что я хотел сделать. Было всего несколько людей, которые меня поддержали. «У него никогда не получится», – говорили все. Я же пытался убедить их всех, так как был абсолютно уверен в своем начинании». Когда Флориан Вернер прогуливается по своей новой галерее, он не может скрыть в голосе гордость своим проектом.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berschrift2"/>
        <w:rPr>
          <w:lang w:val="ru-RU"/>
        </w:rPr>
      </w:pPr>
      <w:r w:rsidRPr="00BC768C">
        <w:rPr>
          <w:lang w:val="ru-RU"/>
        </w:rPr>
        <w:t>Концепция arlberg1800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В галерее проходят две выставки в год: одна летом, другая – зимой. Курирует выставки венская компания «section.a». По понедельникам, средам и пятницам здесь проходят часовые званые вечера, по четвергам – джаз в студии, а по субботам – кабаре.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«Галерея становится все более привлекательной для гостей, – увлеченно рассказывает Флориан Вернер. – Для них это дополнительный аттракцион. Художник сидит в баре, он ест в ресторане, он ходит в сауну, он работает здесь же, он часть этого дома. Здесь можно выпить с художником по пиву. Эта связь между художником, гостем и мной – мне это очень нравится. До сих пор мы принадлежали к элитарному эксклюзивному обществу пятизвездочных отелей. Бутылка вина за 40 000 евро? Далеко не каждый может себе это позволить. А концерт за 31,50 евро открывает двери нашего отеля гораздо большему количеству людей», – объясняет Флориан Вернер концепцию галереи.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berschrift2"/>
        <w:rPr>
          <w:lang w:val="ru-RU"/>
        </w:rPr>
      </w:pPr>
      <w:r w:rsidRPr="00BC768C">
        <w:rPr>
          <w:lang w:val="ru-RU"/>
        </w:rPr>
        <w:lastRenderedPageBreak/>
        <w:t xml:space="preserve">Искусство и туризм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Уже давно гостей больше не привлекают просто застеленная постель и еда. В сфере туризма всегда появляются новые предложения, идет поиск новых рынков и ниш. Победила глобализация: отель в Санкт-Антоне конкурирует с гостиницей с системой «все включено» на Красном Море. В спросе сейчас уникальные предложения, которые оставят неповторимые впечатления у гостей.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berschrift2"/>
        <w:rPr>
          <w:lang w:val="ru-RU"/>
        </w:rPr>
      </w:pPr>
      <w:r w:rsidRPr="00BC768C">
        <w:rPr>
          <w:lang w:val="ru-RU"/>
        </w:rPr>
        <w:t xml:space="preserve">О Флориане Вернере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 xml:space="preserve">Флориан Вернер – владелец галереи, коллекционер и владелец </w:t>
      </w:r>
      <w:hyperlink r:id="rId11" w:history="1">
        <w:r w:rsidRPr="00C519D4">
          <w:rPr>
            <w:rStyle w:val="Hyperlink"/>
            <w:lang w:val="ru-RU"/>
          </w:rPr>
          <w:t>Arlberg Hospiz Hotel</w:t>
        </w:r>
      </w:hyperlink>
      <w:r w:rsidRPr="00BC768C">
        <w:rPr>
          <w:lang w:val="ru-RU"/>
        </w:rPr>
        <w:t xml:space="preserve"> в третьем поколении. Когда Флориан Вернер говорит об искусстве, он это делает со всей серьезностью настоящего любителя. В 2006 году он нарисовал свою первую картину в честь свадьбы своей сестры. С тех пор страсть по искусству его не покидает. </w:t>
      </w:r>
    </w:p>
    <w:p w:rsidR="00BC768C" w:rsidRDefault="00BC768C" w:rsidP="00BC768C">
      <w:pPr>
        <w:pStyle w:val="OEWVorlage"/>
        <w:jc w:val="both"/>
        <w:rPr>
          <w:lang w:val="ru-RU"/>
        </w:rPr>
      </w:pPr>
      <w:r w:rsidRPr="00BC768C">
        <w:rPr>
          <w:lang w:val="ru-RU"/>
        </w:rPr>
        <w:t>«Меня никто не вел к искусству. И я бесконечно об этом сожалею. Я любитель, но не знаток. Но мне многое нравится. Прежде всего, мне нравится искусство, которое бросает мне вызов, например, современный</w:t>
      </w:r>
      <w:bookmarkStart w:id="0" w:name="_GoBack"/>
      <w:bookmarkEnd w:id="0"/>
      <w:r w:rsidRPr="00BC768C">
        <w:rPr>
          <w:lang w:val="ru-RU"/>
        </w:rPr>
        <w:t xml:space="preserve"> абстракционизм. Но если это какие-то вещи, которыми очень быстро пресыщаешься, то я нахожу это скучным. Мне интересно то, над чем нужно подумать», – рассказывает Флориан Вернер. </w:t>
      </w:r>
    </w:p>
    <w:p w:rsidR="00BC768C" w:rsidRPr="00BC768C" w:rsidRDefault="00BC768C" w:rsidP="00BC768C">
      <w:pPr>
        <w:pStyle w:val="OEWVorlage"/>
        <w:jc w:val="both"/>
        <w:rPr>
          <w:lang w:val="ru-RU"/>
        </w:rPr>
      </w:pPr>
    </w:p>
    <w:p w:rsidR="00BC768C" w:rsidRPr="00BC768C" w:rsidRDefault="00BC768C" w:rsidP="00BC768C">
      <w:pPr>
        <w:pStyle w:val="OEWVorlage"/>
        <w:jc w:val="both"/>
        <w:rPr>
          <w:lang w:val="en-US"/>
        </w:rPr>
      </w:pPr>
      <w:r w:rsidRPr="00BC768C">
        <w:rPr>
          <w:lang w:val="en-US"/>
        </w:rPr>
        <w:t xml:space="preserve">arlberg1800 </w:t>
      </w:r>
    </w:p>
    <w:p w:rsidR="00BC768C" w:rsidRPr="00BC768C" w:rsidRDefault="00BC768C" w:rsidP="00BC768C">
      <w:pPr>
        <w:pStyle w:val="OEWVorlage"/>
        <w:jc w:val="both"/>
        <w:rPr>
          <w:lang w:val="en-US"/>
        </w:rPr>
      </w:pPr>
      <w:r w:rsidRPr="00BC768C">
        <w:rPr>
          <w:lang w:val="en-US"/>
        </w:rPr>
        <w:t>St. Christoph 1</w:t>
      </w:r>
    </w:p>
    <w:p w:rsidR="00BC768C" w:rsidRPr="00BC768C" w:rsidRDefault="00BC768C" w:rsidP="00BC768C">
      <w:pPr>
        <w:pStyle w:val="OEWVorlage"/>
        <w:jc w:val="both"/>
        <w:rPr>
          <w:lang w:val="en-US"/>
        </w:rPr>
      </w:pPr>
      <w:r w:rsidRPr="00BC768C">
        <w:rPr>
          <w:lang w:val="en-US"/>
        </w:rPr>
        <w:t>6580 St. Anton am Arlberg, Österreich</w:t>
      </w:r>
    </w:p>
    <w:p w:rsidR="002048A3" w:rsidRPr="00BC768C" w:rsidRDefault="00BC768C" w:rsidP="00BC768C">
      <w:pPr>
        <w:pStyle w:val="OEWVorlage"/>
        <w:jc w:val="both"/>
        <w:rPr>
          <w:lang w:val="en-US"/>
        </w:rPr>
      </w:pPr>
      <w:hyperlink r:id="rId12" w:history="1">
        <w:r w:rsidRPr="00BC768C">
          <w:rPr>
            <w:rStyle w:val="Hyperlink"/>
            <w:lang w:val="en-US"/>
          </w:rPr>
          <w:t>www.arlberg1800.at</w:t>
        </w:r>
      </w:hyperlink>
      <w:r w:rsidRPr="00BC768C">
        <w:rPr>
          <w:lang w:val="en-US"/>
        </w:rPr>
        <w:t xml:space="preserve"> </w:t>
      </w:r>
    </w:p>
    <w:p w:rsidR="003359CD" w:rsidRPr="00BC768C" w:rsidRDefault="003359CD" w:rsidP="002048A3">
      <w:pPr>
        <w:pStyle w:val="OEWVorlage"/>
        <w:jc w:val="both"/>
        <w:rPr>
          <w:lang w:val="en-US"/>
        </w:rPr>
      </w:pPr>
    </w:p>
    <w:sectPr w:rsidR="003359CD" w:rsidRPr="00BC768C" w:rsidSect="00C302A3">
      <w:footerReference w:type="default" r:id="rId13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9CD">
      <w:t>Lisa.Hessenberger</w:t>
    </w:r>
    <w:r w:rsidR="00343EFA" w:rsidRPr="00FB6190">
      <w:t>@austria.info</w:t>
    </w:r>
    <w:r w:rsidR="00343EFA">
      <w:tab/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C519D4">
      <w:rPr>
        <w:b/>
        <w:noProof/>
      </w:rPr>
      <w:t>2</w:t>
    </w:r>
    <w:r w:rsidR="00343EFA">
      <w:rPr>
        <w:b/>
      </w:rPr>
      <w:fldChar w:fldCharType="end"/>
    </w:r>
    <w:r w:rsidR="002048A3">
      <w:rPr>
        <w:b/>
      </w:rPr>
      <w:t xml:space="preserve"> /</w:t>
    </w:r>
    <w:r w:rsidR="00343EFA">
      <w:t xml:space="preserve">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C519D4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97B0E"/>
    <w:multiLevelType w:val="hybridMultilevel"/>
    <w:tmpl w:val="51965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D7081"/>
    <w:rsid w:val="002048A3"/>
    <w:rsid w:val="002364F4"/>
    <w:rsid w:val="002760D8"/>
    <w:rsid w:val="003359CD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C768C"/>
    <w:rsid w:val="00BD1ECC"/>
    <w:rsid w:val="00C06C83"/>
    <w:rsid w:val="00C24562"/>
    <w:rsid w:val="00C26D49"/>
    <w:rsid w:val="00C302A3"/>
    <w:rsid w:val="00C519D4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lberg1800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lberg1800resort.at/start-en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8E32D-3038-41D3-9806-FDCB4F07ED6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E41AC8-28DF-4245-85B1-DA2159DB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2</Pages>
  <Words>627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3</cp:revision>
  <dcterms:created xsi:type="dcterms:W3CDTF">2017-06-27T08:07:00Z</dcterms:created>
  <dcterms:modified xsi:type="dcterms:W3CDTF">2017-06-27T08:08:00Z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