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20D5" w14:textId="77777777" w:rsidR="00606BE1" w:rsidRPr="00606BE1" w:rsidRDefault="00606BE1" w:rsidP="00606BE1">
      <w:pPr>
        <w:rPr>
          <w:b/>
          <w:bCs/>
          <w:sz w:val="32"/>
          <w:szCs w:val="32"/>
          <w:lang w:val="pl-PL"/>
        </w:rPr>
      </w:pPr>
      <w:r w:rsidRPr="00606BE1">
        <w:rPr>
          <w:b/>
          <w:bCs/>
          <w:sz w:val="32"/>
          <w:szCs w:val="32"/>
          <w:lang w:val="pl-PL"/>
        </w:rPr>
        <w:t>Aleksandra Król-Walas trzecia w Pucharze Świata w snowboardzie w Bad Gastein</w:t>
      </w:r>
    </w:p>
    <w:p w14:paraId="4B33788D" w14:textId="77777777" w:rsidR="00606BE1" w:rsidRPr="00606BE1" w:rsidRDefault="00606BE1" w:rsidP="00606BE1">
      <w:pPr>
        <w:rPr>
          <w:lang w:val="pl-PL"/>
        </w:rPr>
      </w:pPr>
      <w:r w:rsidRPr="00606BE1">
        <w:rPr>
          <w:b/>
          <w:bCs/>
          <w:lang w:val="pl-PL"/>
        </w:rPr>
        <w:t>Dwa dni sportowych emocji i alpejskich zimowych wrażeń</w:t>
      </w:r>
    </w:p>
    <w:p w14:paraId="10A485A7" w14:textId="77777777" w:rsidR="00606BE1" w:rsidRPr="00606BE1" w:rsidRDefault="00606BE1" w:rsidP="00606BE1">
      <w:pPr>
        <w:rPr>
          <w:lang w:val="pl-PL"/>
        </w:rPr>
      </w:pPr>
      <w:r w:rsidRPr="00606BE1">
        <w:rPr>
          <w:lang w:val="pl-PL"/>
        </w:rPr>
        <w:t>Puchar Świata w snowboardzie w Bad Gastein dostarczył przez dwa kolejne dni wydarzeń sportowych na najwyższym, międzynarodowym poziomie. Otwarciem zawodów był indywidualny slalom równoległy rozegrany przy sztucznym oświetleniu, podczas którego światowa czołówka zmierzyła się na technicznie wymagającej trasie na stoku Buchebenhang, serwując kibicom emocjonujące pojedynki.</w:t>
      </w:r>
    </w:p>
    <w:p w14:paraId="12A815A3" w14:textId="77777777" w:rsidR="00606BE1" w:rsidRPr="00606BE1" w:rsidRDefault="00606BE1" w:rsidP="00606BE1">
      <w:pPr>
        <w:rPr>
          <w:lang w:val="pl-PL"/>
        </w:rPr>
      </w:pPr>
      <w:r w:rsidRPr="00606BE1">
        <w:rPr>
          <w:lang w:val="pl-PL"/>
        </w:rPr>
        <w:t xml:space="preserve">Mocny akcent zaznaczyła również reprezentacja Polski. </w:t>
      </w:r>
      <w:r w:rsidRPr="00606BE1">
        <w:rPr>
          <w:b/>
          <w:bCs/>
          <w:lang w:val="pl-PL"/>
        </w:rPr>
        <w:t>Aleksandra Król-Walas zajęła trzecie miejsce w rywalizacji indywidualnej</w:t>
      </w:r>
      <w:r w:rsidRPr="00606BE1">
        <w:rPr>
          <w:lang w:val="pl-PL"/>
        </w:rPr>
        <w:t>, osiągając bardzo dobry wynik w silnie obsadzonej, międzynarodowej stawce.</w:t>
      </w:r>
    </w:p>
    <w:p w14:paraId="5552CA02" w14:textId="77777777" w:rsidR="00606BE1" w:rsidRPr="00606BE1" w:rsidRDefault="00606BE1" w:rsidP="00606BE1">
      <w:pPr>
        <w:rPr>
          <w:lang w:val="pl-PL"/>
        </w:rPr>
      </w:pPr>
      <w:r w:rsidRPr="00606BE1">
        <w:rPr>
          <w:lang w:val="pl-PL"/>
        </w:rPr>
        <w:t xml:space="preserve">– </w:t>
      </w:r>
      <w:r w:rsidRPr="00606BE1">
        <w:rPr>
          <w:i/>
          <w:iCs/>
          <w:lang w:val="pl-PL"/>
        </w:rPr>
        <w:t>Uwielbiam wracać do Bad Gastein każdego roku. Organizacja jest znakomita, a atmosfera wyjątkowa. Dzięki fantastycznym kibicom czujemy się tutaj jak rockowe gwiazdy. Dla zawodniczek i zawodników takie zawody są niezwykle cenne, bo łączą sport na najwyższym poziomie z prawdziwym eventowym klimatem</w:t>
      </w:r>
      <w:r w:rsidRPr="00606BE1">
        <w:rPr>
          <w:lang w:val="pl-PL"/>
        </w:rPr>
        <w:t xml:space="preserve"> – podkreśliła Polka po zakończeniu rywalizacji.</w:t>
      </w:r>
    </w:p>
    <w:p w14:paraId="641C869E" w14:textId="77777777" w:rsidR="00606BE1" w:rsidRPr="00606BE1" w:rsidRDefault="00606BE1" w:rsidP="00606BE1">
      <w:pPr>
        <w:rPr>
          <w:lang w:val="pl-PL"/>
        </w:rPr>
      </w:pPr>
      <w:r w:rsidRPr="00606BE1">
        <w:rPr>
          <w:lang w:val="pl-PL"/>
        </w:rPr>
        <w:t xml:space="preserve">Zwycięstwo zarówno w rywalizacji kobiet, jak i mężczyzn trafiło do Włoch. Wśród kobiet triumfowała </w:t>
      </w:r>
      <w:r w:rsidRPr="00606BE1">
        <w:rPr>
          <w:b/>
          <w:bCs/>
          <w:lang w:val="pl-PL"/>
        </w:rPr>
        <w:t>Lucia Dalmasso</w:t>
      </w:r>
      <w:r w:rsidRPr="00606BE1">
        <w:rPr>
          <w:lang w:val="pl-PL"/>
        </w:rPr>
        <w:t xml:space="preserve">, a wśród mężczyzn najlepszy był </w:t>
      </w:r>
      <w:r w:rsidRPr="00606BE1">
        <w:rPr>
          <w:b/>
          <w:bCs/>
          <w:lang w:val="pl-PL"/>
        </w:rPr>
        <w:t>Maurizio Bormolini</w:t>
      </w:r>
      <w:r w:rsidRPr="00606BE1">
        <w:rPr>
          <w:lang w:val="pl-PL"/>
        </w:rPr>
        <w:t>. Drugiego dnia zawodów dodatkowe emocje przyniosła rywalizacja drużyn mieszanych, która jeszcze mocniej podkreśliła nowoczesny, widowiskowy i przyjazny dla kibiców charakter Pucharu Świata w Bad Gastein.</w:t>
      </w:r>
    </w:p>
    <w:p w14:paraId="356537B6" w14:textId="77777777" w:rsidR="00606BE1" w:rsidRPr="00606BE1" w:rsidRDefault="00606BE1" w:rsidP="00606BE1">
      <w:pPr>
        <w:rPr>
          <w:lang w:val="pl-PL"/>
        </w:rPr>
      </w:pPr>
      <w:r w:rsidRPr="00606BE1">
        <w:rPr>
          <w:b/>
          <w:bCs/>
          <w:lang w:val="pl-PL"/>
        </w:rPr>
        <w:t>Wyniki – kobiety:</w:t>
      </w:r>
      <w:r w:rsidRPr="00606BE1">
        <w:rPr>
          <w:lang w:val="pl-PL"/>
        </w:rPr>
        <w:br/>
      </w:r>
      <w:r w:rsidRPr="00606BE1">
        <w:fldChar w:fldCharType="begin"/>
      </w:r>
      <w:r w:rsidRPr="00606BE1">
        <w:rPr>
          <w:lang w:val="pl-PL"/>
        </w:rPr>
        <w:instrText>HYPERLINK "https://www.fis-ski.com/DB/general/results.html?sectorcode=SB&amp;raceid=24032" \t "_new"</w:instrText>
      </w:r>
      <w:r w:rsidRPr="00606BE1">
        <w:fldChar w:fldCharType="separate"/>
      </w:r>
      <w:r w:rsidRPr="00606BE1">
        <w:rPr>
          <w:rStyle w:val="Hyperlink"/>
          <w:lang w:val="pl-PL"/>
        </w:rPr>
        <w:t>https://www.fis-ski.com/DB/general/results.html?sectorcode=SB&amp;raceid=24032</w:t>
      </w:r>
      <w:r w:rsidRPr="00606BE1">
        <w:fldChar w:fldCharType="end"/>
      </w:r>
    </w:p>
    <w:p w14:paraId="07171291" w14:textId="77777777" w:rsidR="00606BE1" w:rsidRPr="00606BE1" w:rsidRDefault="00606BE1" w:rsidP="00606BE1">
      <w:pPr>
        <w:rPr>
          <w:lang w:val="pl-PL"/>
        </w:rPr>
      </w:pPr>
      <w:r w:rsidRPr="00606BE1">
        <w:rPr>
          <w:b/>
          <w:bCs/>
          <w:lang w:val="pl-PL"/>
        </w:rPr>
        <w:t>Wyniki – mężczyźni:</w:t>
      </w:r>
      <w:r w:rsidRPr="00606BE1">
        <w:rPr>
          <w:lang w:val="pl-PL"/>
        </w:rPr>
        <w:br/>
      </w:r>
      <w:r w:rsidRPr="00606BE1">
        <w:fldChar w:fldCharType="begin"/>
      </w:r>
      <w:r w:rsidRPr="00606BE1">
        <w:rPr>
          <w:lang w:val="pl-PL"/>
        </w:rPr>
        <w:instrText>HYPERLINK "https://www.fis-ski.com/DB/general/results.html?sectorcode=SB&amp;raceid=24033" \t "_new"</w:instrText>
      </w:r>
      <w:r w:rsidRPr="00606BE1">
        <w:fldChar w:fldCharType="separate"/>
      </w:r>
      <w:r w:rsidRPr="00606BE1">
        <w:rPr>
          <w:rStyle w:val="Hyperlink"/>
          <w:lang w:val="pl-PL"/>
        </w:rPr>
        <w:t>https://www.fis-ski.com/DB/general/results.html?sectorcode=SB&amp;raceid=24033</w:t>
      </w:r>
      <w:r w:rsidRPr="00606BE1">
        <w:fldChar w:fldCharType="end"/>
      </w:r>
    </w:p>
    <w:p w14:paraId="1B30092A" w14:textId="77777777" w:rsidR="00606BE1" w:rsidRPr="00606BE1" w:rsidRDefault="00606BE1" w:rsidP="00606BE1">
      <w:r w:rsidRPr="00606BE1">
        <w:pict w14:anchorId="3597E5CB">
          <v:rect id="_x0000_i1043" style="width:0;height:1.5pt" o:hralign="center" o:hrstd="t" o:hr="t" fillcolor="#a0a0a0" stroked="f"/>
        </w:pict>
      </w:r>
    </w:p>
    <w:p w14:paraId="1CDC447C" w14:textId="77777777" w:rsidR="00606BE1" w:rsidRPr="00606BE1" w:rsidRDefault="00606BE1" w:rsidP="00606BE1">
      <w:pPr>
        <w:rPr>
          <w:b/>
          <w:bCs/>
          <w:lang w:val="pl-PL"/>
        </w:rPr>
      </w:pPr>
      <w:r w:rsidRPr="00606BE1">
        <w:rPr>
          <w:b/>
          <w:bCs/>
          <w:lang w:val="pl-PL"/>
        </w:rPr>
        <w:t>Gastein – zimowy wypoczynek, eventowy klimat i kulinarna przyjemność</w:t>
      </w:r>
    </w:p>
    <w:p w14:paraId="493C13AD" w14:textId="77777777" w:rsidR="00606BE1" w:rsidRPr="00606BE1" w:rsidRDefault="00606BE1" w:rsidP="00606BE1">
      <w:pPr>
        <w:rPr>
          <w:lang w:val="pl-PL"/>
        </w:rPr>
      </w:pPr>
      <w:r w:rsidRPr="00606BE1">
        <w:rPr>
          <w:lang w:val="pl-PL"/>
        </w:rPr>
        <w:t>Dla gości z Polski zimowe wydarzenia w regionie Gastein łączą sportowe emocje z alpejskim zimowym urokiem. Sportowa rywalizacja, imponująca sceneria gór oraz wyjątkowa atmosfera sprawiają, że są one atrakcyjnym powodem do podróży – również dla tych, którzy sporty zimowe traktują przede wszystkim jako formę przeżycia i doświadczenia.</w:t>
      </w:r>
    </w:p>
    <w:p w14:paraId="20CBAA64" w14:textId="77777777" w:rsidR="00606BE1" w:rsidRPr="00606BE1" w:rsidRDefault="00606BE1" w:rsidP="00606BE1">
      <w:pPr>
        <w:rPr>
          <w:lang w:val="pl-PL"/>
        </w:rPr>
      </w:pPr>
      <w:r w:rsidRPr="00606BE1">
        <w:rPr>
          <w:lang w:val="pl-PL"/>
        </w:rPr>
        <w:t xml:space="preserve">– </w:t>
      </w:r>
      <w:r w:rsidRPr="00606BE1">
        <w:rPr>
          <w:i/>
          <w:iCs/>
          <w:lang w:val="pl-PL"/>
        </w:rPr>
        <w:t xml:space="preserve">Puchar Świata w snowboardzie pokazuje Bad Gastein jako wszechstronną zimową destynację, w której w wyjątkowy sposób łączą się sport, natura i relaks. Międzynarodowe zawody, emocjonująca atmosfera i alpejskie otoczenie tworzą </w:t>
      </w:r>
      <w:r w:rsidRPr="00606BE1">
        <w:rPr>
          <w:i/>
          <w:iCs/>
          <w:lang w:val="pl-PL"/>
        </w:rPr>
        <w:lastRenderedPageBreak/>
        <w:t>całościowe doświadczenie, które zachwyca gości z całej Europy</w:t>
      </w:r>
      <w:r w:rsidRPr="00606BE1">
        <w:rPr>
          <w:lang w:val="pl-PL"/>
        </w:rPr>
        <w:t xml:space="preserve"> – podkreśla </w:t>
      </w:r>
      <w:r w:rsidRPr="00606BE1">
        <w:rPr>
          <w:b/>
          <w:bCs/>
          <w:lang w:val="pl-PL"/>
        </w:rPr>
        <w:t>Jürgen Bess</w:t>
      </w:r>
      <w:r w:rsidRPr="00606BE1">
        <w:rPr>
          <w:lang w:val="pl-PL"/>
        </w:rPr>
        <w:t>, dyrektor Gasteinertal Tourismus GmbH.</w:t>
      </w:r>
    </w:p>
    <w:p w14:paraId="4054904D" w14:textId="77777777" w:rsidR="00606BE1" w:rsidRPr="00606BE1" w:rsidRDefault="00606BE1" w:rsidP="00606BE1">
      <w:pPr>
        <w:rPr>
          <w:lang w:val="pl-PL"/>
        </w:rPr>
      </w:pPr>
      <w:r w:rsidRPr="00606BE1">
        <w:rPr>
          <w:lang w:val="pl-PL"/>
        </w:rPr>
        <w:t xml:space="preserve">Zima w Gastein to świadomy odpoczynek i alpejska regeneracja. W miejscowościach </w:t>
      </w:r>
      <w:r w:rsidRPr="00606BE1">
        <w:rPr>
          <w:b/>
          <w:bCs/>
          <w:lang w:val="pl-PL"/>
        </w:rPr>
        <w:t>Dorfgastein, Bad Hofgastein i Bad Gastein</w:t>
      </w:r>
      <w:r w:rsidRPr="00606BE1">
        <w:rPr>
          <w:lang w:val="pl-PL"/>
        </w:rPr>
        <w:t xml:space="preserve"> sporty zimowe, zimowe spacery, regionalna kuchnia oraz relaks w termach tworzą kompleksową ofertę „wszystko w jednym miejscu”. Cztery ośrodki narciarskie oferujące około </w:t>
      </w:r>
      <w:r w:rsidRPr="00606BE1">
        <w:rPr>
          <w:b/>
          <w:bCs/>
          <w:lang w:val="pl-PL"/>
        </w:rPr>
        <w:t>200 kilometrów tras</w:t>
      </w:r>
      <w:r w:rsidRPr="00606BE1">
        <w:rPr>
          <w:lang w:val="pl-PL"/>
        </w:rPr>
        <w:t xml:space="preserve"> zapewniają różnorodne możliwości – od rekreacyjnego dnia na stoku po sportowe wyzwania – uzupełnione atrakcyjnymi ofertami o bardzo dobrym stosunku ceny do jakości.</w:t>
      </w:r>
    </w:p>
    <w:p w14:paraId="0730A8E0" w14:textId="77777777" w:rsidR="00606BE1" w:rsidRPr="00606BE1" w:rsidRDefault="00606BE1" w:rsidP="00606BE1">
      <w:pPr>
        <w:rPr>
          <w:lang w:val="pl-PL"/>
        </w:rPr>
      </w:pPr>
      <w:r w:rsidRPr="00606BE1">
        <w:rPr>
          <w:lang w:val="pl-PL"/>
        </w:rPr>
        <w:t xml:space="preserve">Gastein od lat należy do najchętniej wybieranych alpejskich destynacji wśród turystów z Polski, notując </w:t>
      </w:r>
      <w:r w:rsidRPr="00606BE1">
        <w:rPr>
          <w:b/>
          <w:bCs/>
          <w:lang w:val="pl-PL"/>
        </w:rPr>
        <w:t>blisko 42 000 noclegów w roku turystycznym 2024/2025</w:t>
      </w:r>
      <w:r w:rsidRPr="00606BE1">
        <w:rPr>
          <w:lang w:val="pl-PL"/>
        </w:rPr>
        <w:t>.</w:t>
      </w:r>
    </w:p>
    <w:p w14:paraId="70CB571D" w14:textId="77777777" w:rsidR="00606BE1" w:rsidRPr="00606BE1" w:rsidRDefault="00606BE1" w:rsidP="00606BE1">
      <w:r w:rsidRPr="00606BE1">
        <w:pict w14:anchorId="1F577517">
          <v:rect id="_x0000_i1044" style="width:0;height:1.5pt" o:hralign="center" o:hrstd="t" o:hr="t" fillcolor="#a0a0a0" stroked="f"/>
        </w:pict>
      </w:r>
    </w:p>
    <w:p w14:paraId="43D9E726" w14:textId="77777777" w:rsidR="00606BE1" w:rsidRPr="00606BE1" w:rsidRDefault="00606BE1" w:rsidP="00606BE1">
      <w:pPr>
        <w:rPr>
          <w:b/>
          <w:bCs/>
          <w:lang w:val="pl-PL"/>
        </w:rPr>
      </w:pPr>
      <w:r w:rsidRPr="00606BE1">
        <w:rPr>
          <w:b/>
          <w:bCs/>
          <w:lang w:val="pl-PL"/>
        </w:rPr>
        <w:t>Zimowe wydarzenia z charakterem w dolinie Gastein</w:t>
      </w:r>
    </w:p>
    <w:p w14:paraId="19858123" w14:textId="77777777" w:rsidR="00606BE1" w:rsidRPr="00606BE1" w:rsidRDefault="00606BE1" w:rsidP="00606BE1">
      <w:pPr>
        <w:rPr>
          <w:lang w:val="pl-PL"/>
        </w:rPr>
      </w:pPr>
      <w:r w:rsidRPr="00606BE1">
        <w:rPr>
          <w:lang w:val="pl-PL"/>
        </w:rPr>
        <w:t>Poza Pucharem Świata w snowboardzie dolina Gastein oferuje wiele innych wydarzeń, które łączą sporty zimowe, kulinaria i bliskość natury:</w:t>
      </w:r>
    </w:p>
    <w:p w14:paraId="31B7D782" w14:textId="77777777" w:rsidR="00606BE1" w:rsidRPr="00606BE1" w:rsidRDefault="00606BE1" w:rsidP="00606BE1">
      <w:pPr>
        <w:numPr>
          <w:ilvl w:val="0"/>
          <w:numId w:val="1"/>
        </w:numPr>
        <w:rPr>
          <w:lang w:val="pl-PL"/>
        </w:rPr>
      </w:pPr>
      <w:r w:rsidRPr="00606BE1">
        <w:rPr>
          <w:b/>
          <w:bCs/>
          <w:lang w:val="pl-PL"/>
        </w:rPr>
        <w:t>Art on Snow</w:t>
      </w:r>
      <w:r w:rsidRPr="00606BE1">
        <w:rPr>
          <w:lang w:val="pl-PL"/>
        </w:rPr>
        <w:t xml:space="preserve"> – międzynarodowi artyści tworzą rzeźby ze śniegu i lodu w ośrodkach narciarskich</w:t>
      </w:r>
      <w:r w:rsidRPr="00606BE1">
        <w:rPr>
          <w:lang w:val="pl-PL"/>
        </w:rPr>
        <w:br/>
      </w:r>
      <w:r w:rsidRPr="00606BE1">
        <w:rPr>
          <w:i/>
          <w:iCs/>
          <w:lang w:val="pl-PL"/>
        </w:rPr>
        <w:t>31 stycznia – 6 lutego 2026</w:t>
      </w:r>
    </w:p>
    <w:p w14:paraId="74D36E1D" w14:textId="77777777" w:rsidR="00606BE1" w:rsidRPr="00606BE1" w:rsidRDefault="00606BE1" w:rsidP="00606BE1">
      <w:pPr>
        <w:numPr>
          <w:ilvl w:val="0"/>
          <w:numId w:val="1"/>
        </w:numPr>
        <w:rPr>
          <w:lang w:val="pl-PL"/>
        </w:rPr>
      </w:pPr>
      <w:r w:rsidRPr="00606BE1">
        <w:rPr>
          <w:b/>
          <w:bCs/>
          <w:lang w:val="pl-PL"/>
        </w:rPr>
        <w:t>Kulinarna zimowa podróż w Parku Narodowym Wysokich Taurów</w:t>
      </w:r>
      <w:r w:rsidRPr="00606BE1">
        <w:rPr>
          <w:lang w:val="pl-PL"/>
        </w:rPr>
        <w:t xml:space="preserve"> – prowadzone zimowe wędrówki z przejażdżką saniami konnymi i wielodaniowym menu</w:t>
      </w:r>
      <w:r w:rsidRPr="00606BE1">
        <w:rPr>
          <w:lang w:val="pl-PL"/>
        </w:rPr>
        <w:br/>
      </w:r>
      <w:r w:rsidRPr="00606BE1">
        <w:rPr>
          <w:i/>
          <w:iCs/>
          <w:lang w:val="pl-PL"/>
        </w:rPr>
        <w:t>w każdy piątek w styczniu i lutym 2026</w:t>
      </w:r>
    </w:p>
    <w:p w14:paraId="6E345135" w14:textId="77777777" w:rsidR="00606BE1" w:rsidRPr="00606BE1" w:rsidRDefault="00606BE1" w:rsidP="00606BE1">
      <w:pPr>
        <w:numPr>
          <w:ilvl w:val="0"/>
          <w:numId w:val="1"/>
        </w:numPr>
        <w:rPr>
          <w:lang w:val="pl-PL"/>
        </w:rPr>
      </w:pPr>
      <w:r w:rsidRPr="00606BE1">
        <w:rPr>
          <w:b/>
          <w:bCs/>
          <w:lang w:val="pl-PL"/>
        </w:rPr>
        <w:t>Kolacja przy pełni księżyca w Sportgastein</w:t>
      </w:r>
      <w:r w:rsidRPr="00606BE1">
        <w:rPr>
          <w:lang w:val="pl-PL"/>
        </w:rPr>
        <w:t xml:space="preserve"> – wielodaniowe menu gourmet pod gołym niebem</w:t>
      </w:r>
      <w:r w:rsidRPr="00606BE1">
        <w:rPr>
          <w:lang w:val="pl-PL"/>
        </w:rPr>
        <w:br/>
      </w:r>
      <w:r w:rsidRPr="00606BE1">
        <w:rPr>
          <w:i/>
          <w:iCs/>
          <w:lang w:val="pl-PL"/>
        </w:rPr>
        <w:t>3 stycznia, 31 stycznia, 2 marca, 4 marca i 1 kwietnia 2026</w:t>
      </w:r>
    </w:p>
    <w:p w14:paraId="681C5610" w14:textId="77777777" w:rsidR="00606BE1" w:rsidRPr="00606BE1" w:rsidRDefault="00606BE1" w:rsidP="00606BE1">
      <w:pPr>
        <w:numPr>
          <w:ilvl w:val="0"/>
          <w:numId w:val="1"/>
        </w:numPr>
        <w:rPr>
          <w:lang w:val="pl-PL"/>
        </w:rPr>
      </w:pPr>
      <w:r w:rsidRPr="00606BE1">
        <w:rPr>
          <w:b/>
          <w:bCs/>
          <w:lang w:val="pl-PL"/>
        </w:rPr>
        <w:t>Międzynarodowe zawody psich zaprzęgów</w:t>
      </w:r>
      <w:r w:rsidRPr="00606BE1">
        <w:rPr>
          <w:lang w:val="pl-PL"/>
        </w:rPr>
        <w:t xml:space="preserve"> – do 150 maszerów z 20 krajów w spektakularnych wyścigach w Sportgastein</w:t>
      </w:r>
      <w:r w:rsidRPr="00606BE1">
        <w:rPr>
          <w:lang w:val="pl-PL"/>
        </w:rPr>
        <w:br/>
      </w:r>
      <w:r w:rsidRPr="00606BE1">
        <w:rPr>
          <w:i/>
          <w:iCs/>
          <w:lang w:val="pl-PL"/>
        </w:rPr>
        <w:t>28 lutego – 1 marca 2026</w:t>
      </w:r>
    </w:p>
    <w:p w14:paraId="221E8EBD" w14:textId="77777777" w:rsidR="00606BE1" w:rsidRPr="00606BE1" w:rsidRDefault="00606BE1" w:rsidP="00606BE1">
      <w:pPr>
        <w:numPr>
          <w:ilvl w:val="0"/>
          <w:numId w:val="1"/>
        </w:numPr>
        <w:rPr>
          <w:lang w:val="pl-PL"/>
        </w:rPr>
      </w:pPr>
      <w:r w:rsidRPr="00606BE1">
        <w:rPr>
          <w:b/>
          <w:bCs/>
          <w:lang w:val="pl-PL"/>
        </w:rPr>
        <w:t>Snow Jazz Gastein</w:t>
      </w:r>
      <w:r w:rsidRPr="00606BE1">
        <w:rPr>
          <w:lang w:val="pl-PL"/>
        </w:rPr>
        <w:t xml:space="preserve"> – międzynarodowy jazz w hotelach, salach koncertowych i górskich schroniskach</w:t>
      </w:r>
      <w:r w:rsidRPr="00606BE1">
        <w:rPr>
          <w:lang w:val="pl-PL"/>
        </w:rPr>
        <w:br/>
      </w:r>
      <w:r w:rsidRPr="00606BE1">
        <w:rPr>
          <w:i/>
          <w:iCs/>
          <w:lang w:val="pl-PL"/>
        </w:rPr>
        <w:t>11–15 marca 2026</w:t>
      </w:r>
    </w:p>
    <w:p w14:paraId="0956A3DB" w14:textId="77777777" w:rsidR="00606BE1" w:rsidRPr="00606BE1" w:rsidRDefault="00606BE1" w:rsidP="00606BE1">
      <w:pPr>
        <w:numPr>
          <w:ilvl w:val="0"/>
          <w:numId w:val="1"/>
        </w:numPr>
        <w:rPr>
          <w:lang w:val="pl-PL"/>
        </w:rPr>
      </w:pPr>
      <w:r w:rsidRPr="00606BE1">
        <w:rPr>
          <w:b/>
          <w:bCs/>
          <w:lang w:val="pl-PL"/>
        </w:rPr>
        <w:t>Die Nord – Das Rennen</w:t>
      </w:r>
      <w:r w:rsidRPr="00606BE1">
        <w:rPr>
          <w:lang w:val="pl-PL"/>
        </w:rPr>
        <w:t xml:space="preserve"> – jeden z najdłuższych zjazdowych wyścigów w Alpach</w:t>
      </w:r>
      <w:r w:rsidRPr="00606BE1">
        <w:rPr>
          <w:lang w:val="pl-PL"/>
        </w:rPr>
        <w:br/>
      </w:r>
      <w:r w:rsidRPr="00606BE1">
        <w:rPr>
          <w:i/>
          <w:iCs/>
          <w:lang w:val="pl-PL"/>
        </w:rPr>
        <w:t>28 marca 2026</w:t>
      </w:r>
    </w:p>
    <w:p w14:paraId="5BD8CF11" w14:textId="77777777" w:rsidR="00606BE1" w:rsidRPr="00606BE1" w:rsidRDefault="00606BE1" w:rsidP="00606BE1">
      <w:pPr>
        <w:numPr>
          <w:ilvl w:val="0"/>
          <w:numId w:val="1"/>
        </w:numPr>
        <w:rPr>
          <w:lang w:val="pl-PL"/>
        </w:rPr>
      </w:pPr>
      <w:r w:rsidRPr="00606BE1">
        <w:rPr>
          <w:b/>
          <w:bCs/>
          <w:lang w:val="pl-PL"/>
        </w:rPr>
        <w:t>Ski &amp; Golf Competition</w:t>
      </w:r>
      <w:r w:rsidRPr="00606BE1">
        <w:rPr>
          <w:lang w:val="pl-PL"/>
        </w:rPr>
        <w:t xml:space="preserve"> – tradycyjne wydarzenie łączące zawody narciarskie w górach z golfem w dolinie</w:t>
      </w:r>
      <w:r w:rsidRPr="00606BE1">
        <w:rPr>
          <w:lang w:val="pl-PL"/>
        </w:rPr>
        <w:br/>
      </w:r>
      <w:r w:rsidRPr="00606BE1">
        <w:rPr>
          <w:i/>
          <w:iCs/>
          <w:lang w:val="pl-PL"/>
        </w:rPr>
        <w:t>17–19 kwietnia 2026</w:t>
      </w:r>
    </w:p>
    <w:p w14:paraId="278C9618" w14:textId="77777777" w:rsidR="00606BE1" w:rsidRPr="00606BE1" w:rsidRDefault="00606BE1" w:rsidP="00606BE1">
      <w:r w:rsidRPr="00606BE1">
        <w:pict w14:anchorId="7933ACBF">
          <v:rect id="_x0000_i1045" style="width:0;height:1.5pt" o:hralign="center" o:hrstd="t" o:hr="t" fillcolor="#a0a0a0" stroked="f"/>
        </w:pict>
      </w:r>
    </w:p>
    <w:p w14:paraId="5766E52B" w14:textId="77777777" w:rsidR="00606BE1" w:rsidRPr="00606BE1" w:rsidRDefault="00606BE1" w:rsidP="00606BE1">
      <w:r w:rsidRPr="00606BE1">
        <w:rPr>
          <w:b/>
          <w:bCs/>
        </w:rPr>
        <w:lastRenderedPageBreak/>
        <w:t xml:space="preserve">Kontakt </w:t>
      </w:r>
      <w:proofErr w:type="spellStart"/>
      <w:r w:rsidRPr="00606BE1">
        <w:rPr>
          <w:b/>
          <w:bCs/>
        </w:rPr>
        <w:t>prasowy</w:t>
      </w:r>
      <w:proofErr w:type="spellEnd"/>
      <w:r w:rsidRPr="00606BE1">
        <w:rPr>
          <w:b/>
          <w:bCs/>
        </w:rPr>
        <w:t>:</w:t>
      </w:r>
      <w:r w:rsidRPr="00606BE1">
        <w:br/>
        <w:t>Harald Kohler</w:t>
      </w:r>
      <w:r w:rsidRPr="00606BE1">
        <w:br/>
        <w:t>tel. +43 6432 3393 167</w:t>
      </w:r>
      <w:r w:rsidRPr="00606BE1">
        <w:br/>
        <w:t>presse@gastein.com</w:t>
      </w:r>
      <w:r w:rsidRPr="00606BE1">
        <w:br/>
      </w:r>
      <w:hyperlink r:id="rId5" w:tgtFrame="_new" w:history="1">
        <w:r w:rsidRPr="00606BE1">
          <w:rPr>
            <w:rStyle w:val="Hyperlink"/>
          </w:rPr>
          <w:t>www.gastein.com</w:t>
        </w:r>
      </w:hyperlink>
    </w:p>
    <w:p w14:paraId="2F03959D" w14:textId="77777777" w:rsidR="00606BE1" w:rsidRDefault="00606BE1"/>
    <w:sectPr w:rsidR="00606B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53FA"/>
    <w:multiLevelType w:val="multilevel"/>
    <w:tmpl w:val="C586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02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E1"/>
    <w:rsid w:val="002F0AAE"/>
    <w:rsid w:val="00360C04"/>
    <w:rsid w:val="00606B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5EE5"/>
  <w15:chartTrackingRefBased/>
  <w15:docId w15:val="{474E3B2C-5918-44FC-998F-AF09222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6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6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6B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6B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6B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6B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6B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6B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6B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6B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6B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6B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6B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6B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6B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6B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6B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6BE1"/>
    <w:rPr>
      <w:rFonts w:eastAsiaTheme="majorEastAsia" w:cstheme="majorBidi"/>
      <w:color w:val="272727" w:themeColor="text1" w:themeTint="D8"/>
    </w:rPr>
  </w:style>
  <w:style w:type="paragraph" w:styleId="Titel">
    <w:name w:val="Title"/>
    <w:basedOn w:val="Standard"/>
    <w:next w:val="Standard"/>
    <w:link w:val="TitelZchn"/>
    <w:uiPriority w:val="10"/>
    <w:qFormat/>
    <w:rsid w:val="00606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6B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6B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6B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6B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6BE1"/>
    <w:rPr>
      <w:i/>
      <w:iCs/>
      <w:color w:val="404040" w:themeColor="text1" w:themeTint="BF"/>
    </w:rPr>
  </w:style>
  <w:style w:type="paragraph" w:styleId="Listenabsatz">
    <w:name w:val="List Paragraph"/>
    <w:basedOn w:val="Standard"/>
    <w:uiPriority w:val="34"/>
    <w:qFormat/>
    <w:rsid w:val="00606BE1"/>
    <w:pPr>
      <w:ind w:left="720"/>
      <w:contextualSpacing/>
    </w:pPr>
  </w:style>
  <w:style w:type="character" w:styleId="IntensiveHervorhebung">
    <w:name w:val="Intense Emphasis"/>
    <w:basedOn w:val="Absatz-Standardschriftart"/>
    <w:uiPriority w:val="21"/>
    <w:qFormat/>
    <w:rsid w:val="00606BE1"/>
    <w:rPr>
      <w:i/>
      <w:iCs/>
      <w:color w:val="0F4761" w:themeColor="accent1" w:themeShade="BF"/>
    </w:rPr>
  </w:style>
  <w:style w:type="paragraph" w:styleId="IntensivesZitat">
    <w:name w:val="Intense Quote"/>
    <w:basedOn w:val="Standard"/>
    <w:next w:val="Standard"/>
    <w:link w:val="IntensivesZitatZchn"/>
    <w:uiPriority w:val="30"/>
    <w:qFormat/>
    <w:rsid w:val="00606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6BE1"/>
    <w:rPr>
      <w:i/>
      <w:iCs/>
      <w:color w:val="0F4761" w:themeColor="accent1" w:themeShade="BF"/>
    </w:rPr>
  </w:style>
  <w:style w:type="character" w:styleId="IntensiverVerweis">
    <w:name w:val="Intense Reference"/>
    <w:basedOn w:val="Absatz-Standardschriftart"/>
    <w:uiPriority w:val="32"/>
    <w:qFormat/>
    <w:rsid w:val="00606BE1"/>
    <w:rPr>
      <w:b/>
      <w:bCs/>
      <w:smallCaps/>
      <w:color w:val="0F4761" w:themeColor="accent1" w:themeShade="BF"/>
      <w:spacing w:val="5"/>
    </w:rPr>
  </w:style>
  <w:style w:type="character" w:styleId="Hyperlink">
    <w:name w:val="Hyperlink"/>
    <w:basedOn w:val="Absatz-Standardschriftart"/>
    <w:uiPriority w:val="99"/>
    <w:unhideWhenUsed/>
    <w:rsid w:val="00606BE1"/>
    <w:rPr>
      <w:color w:val="467886" w:themeColor="hyperlink"/>
      <w:u w:val="single"/>
    </w:rPr>
  </w:style>
  <w:style w:type="character" w:styleId="NichtaufgelsteErwhnung">
    <w:name w:val="Unresolved Mention"/>
    <w:basedOn w:val="Absatz-Standardschriftart"/>
    <w:uiPriority w:val="99"/>
    <w:semiHidden/>
    <w:unhideWhenUsed/>
    <w:rsid w:val="0060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ste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3832</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Nasilowska, Ewa</dc:creator>
  <cp:keywords/>
  <dc:description/>
  <cp:lastModifiedBy>Nasilowska, Ewa</cp:lastModifiedBy>
  <cp:revision>1</cp:revision>
  <dcterms:created xsi:type="dcterms:W3CDTF">2026-01-14T13:37:00Z</dcterms:created>
  <dcterms:modified xsi:type="dcterms:W3CDTF">2026-01-14T13:54:00Z</dcterms:modified>
</cp:coreProperties>
</file>